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64A6" w14:textId="77777777" w:rsidR="00BA19DC" w:rsidRDefault="00BA19DC" w:rsidP="00BA19DC">
      <w:pPr>
        <w:spacing w:after="120"/>
        <w:rPr>
          <w:rFonts w:ascii="Times New Roman" w:hAnsi="Times New Roman" w:cs="Times New Roman"/>
          <w:b/>
        </w:rPr>
      </w:pPr>
      <w:r w:rsidRPr="00D43DFF">
        <w:rPr>
          <w:rFonts w:ascii="Times New Roman" w:hAnsi="Times New Roman" w:cs="Times New Roman"/>
          <w:b/>
        </w:rPr>
        <w:t>POLICY #:</w:t>
      </w:r>
      <w:r w:rsidR="00D43DFF">
        <w:rPr>
          <w:rFonts w:ascii="Times New Roman" w:hAnsi="Times New Roman" w:cs="Times New Roman"/>
          <w:b/>
        </w:rPr>
        <w:t xml:space="preserve"> 4.A</w:t>
      </w:r>
      <w:r w:rsidRPr="00D43DFF">
        <w:rPr>
          <w:rFonts w:ascii="Times New Roman" w:hAnsi="Times New Roman" w:cs="Times New Roman"/>
          <w:b/>
        </w:rPr>
        <w:tab/>
      </w:r>
      <w:r w:rsidRPr="00D43DFF">
        <w:rPr>
          <w:rFonts w:ascii="Times New Roman" w:hAnsi="Times New Roman" w:cs="Times New Roman"/>
          <w:b/>
        </w:rPr>
        <w:tab/>
      </w:r>
      <w:r w:rsidRPr="00D43DFF">
        <w:rPr>
          <w:rFonts w:ascii="Times New Roman" w:hAnsi="Times New Roman" w:cs="Times New Roman"/>
          <w:b/>
        </w:rPr>
        <w:tab/>
        <w:t>EFFECTIVE DATE:</w:t>
      </w:r>
      <w:r w:rsidRPr="00D43DFF">
        <w:rPr>
          <w:rFonts w:ascii="Times New Roman" w:hAnsi="Times New Roman" w:cs="Times New Roman"/>
          <w:b/>
        </w:rPr>
        <w:tab/>
      </w:r>
      <w:r w:rsidR="00D43DFF">
        <w:rPr>
          <w:rFonts w:ascii="Times New Roman" w:hAnsi="Times New Roman" w:cs="Times New Roman"/>
          <w:b/>
        </w:rPr>
        <w:t>6/9/2022</w:t>
      </w:r>
      <w:r w:rsidRPr="00D43DFF">
        <w:rPr>
          <w:rFonts w:ascii="Times New Roman" w:hAnsi="Times New Roman" w:cs="Times New Roman"/>
          <w:b/>
        </w:rPr>
        <w:tab/>
        <w:t>APPROVED:</w:t>
      </w:r>
    </w:p>
    <w:p w14:paraId="0AC100CF" w14:textId="77777777" w:rsidR="00D43DFF" w:rsidRPr="00D43DFF" w:rsidRDefault="00D43DFF" w:rsidP="00BA19DC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FULL REMISSION DATES:</w:t>
      </w:r>
    </w:p>
    <w:p w14:paraId="2948CA23" w14:textId="77777777" w:rsidR="00BA19DC" w:rsidRPr="00D43DFF" w:rsidRDefault="00BA19DC" w:rsidP="00BA19DC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</w:rPr>
      </w:pPr>
      <w:r w:rsidRPr="00D43DFF">
        <w:rPr>
          <w:rFonts w:ascii="Times New Roman" w:hAnsi="Times New Roman" w:cs="Times New Roman"/>
          <w:b/>
        </w:rPr>
        <w:t xml:space="preserve">SUBJECT: </w:t>
      </w:r>
      <w:r w:rsidRPr="00D43DFF">
        <w:rPr>
          <w:rFonts w:ascii="Times New Roman" w:hAnsi="Times New Roman" w:cs="Times New Roman"/>
          <w:b/>
        </w:rPr>
        <w:tab/>
      </w:r>
      <w:r w:rsidR="00D43DFF" w:rsidRPr="00D43DFF">
        <w:rPr>
          <w:rFonts w:ascii="Times New Roman" w:hAnsi="Times New Roman" w:cs="Times New Roman"/>
          <w:b/>
        </w:rPr>
        <w:t>Personnel Records</w:t>
      </w:r>
    </w:p>
    <w:p w14:paraId="687F5862" w14:textId="77777777" w:rsidR="00BA19DC" w:rsidRPr="00D43DFF" w:rsidRDefault="00BA19DC" w:rsidP="008D42E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5"/>
          <w:szCs w:val="25"/>
        </w:rPr>
      </w:pPr>
    </w:p>
    <w:p w14:paraId="786EA63A" w14:textId="77777777" w:rsidR="00DC7C43" w:rsidRPr="00D43DFF" w:rsidRDefault="00DC7C43" w:rsidP="00DC7C43">
      <w:pPr>
        <w:spacing w:after="120"/>
        <w:ind w:left="1440" w:hanging="1440"/>
        <w:rPr>
          <w:rFonts w:ascii="Times New Roman" w:hAnsi="Times New Roman" w:cs="Times New Roman"/>
          <w:u w:val="single"/>
        </w:rPr>
      </w:pPr>
      <w:r w:rsidRPr="00D43DFF">
        <w:rPr>
          <w:rFonts w:ascii="Times New Roman" w:hAnsi="Times New Roman" w:cs="Times New Roman"/>
          <w:b/>
          <w:u w:val="single"/>
        </w:rPr>
        <w:t>POLICY</w:t>
      </w:r>
      <w:r w:rsidRPr="00D43DFF">
        <w:rPr>
          <w:rFonts w:ascii="Times New Roman" w:hAnsi="Times New Roman" w:cs="Times New Roman"/>
          <w:u w:val="single"/>
        </w:rPr>
        <w:t>:</w:t>
      </w:r>
      <w:r w:rsidRPr="00D43DFF">
        <w:rPr>
          <w:rFonts w:ascii="Times New Roman" w:hAnsi="Times New Roman" w:cs="Times New Roman"/>
        </w:rPr>
        <w:tab/>
      </w:r>
    </w:p>
    <w:p w14:paraId="47EBFE39" w14:textId="77777777" w:rsidR="00DC7C43" w:rsidRDefault="00DC7C43" w:rsidP="005758F9">
      <w:pPr>
        <w:spacing w:after="120"/>
        <w:ind w:left="1440" w:hanging="1440"/>
        <w:rPr>
          <w:rFonts w:ascii="Times New Roman" w:hAnsi="Times New Roman" w:cs="Times New Roman"/>
        </w:rPr>
      </w:pPr>
      <w:r w:rsidRPr="00D43DFF">
        <w:rPr>
          <w:rFonts w:ascii="Times New Roman" w:hAnsi="Times New Roman" w:cs="Times New Roman"/>
        </w:rPr>
        <w:t>Personnel records shall be maintained on each employee and inclu</w:t>
      </w:r>
      <w:r w:rsidR="00D43DFF" w:rsidRPr="00D43DFF">
        <w:rPr>
          <w:rFonts w:ascii="Times New Roman" w:hAnsi="Times New Roman" w:cs="Times New Roman"/>
        </w:rPr>
        <w:t>d</w:t>
      </w:r>
      <w:r w:rsidRPr="00D43DFF">
        <w:rPr>
          <w:rFonts w:ascii="Times New Roman" w:hAnsi="Times New Roman" w:cs="Times New Roman"/>
        </w:rPr>
        <w:t xml:space="preserve">e, at a minimum, the </w:t>
      </w:r>
      <w:r w:rsidR="005758F9">
        <w:rPr>
          <w:rFonts w:ascii="Times New Roman" w:hAnsi="Times New Roman" w:cs="Times New Roman"/>
        </w:rPr>
        <w:t>below requirements.</w:t>
      </w:r>
    </w:p>
    <w:p w14:paraId="4384B3FD" w14:textId="77777777" w:rsidR="005758F9" w:rsidRPr="005758F9" w:rsidRDefault="005758F9" w:rsidP="00DC7C43">
      <w:pPr>
        <w:spacing w:after="120"/>
        <w:ind w:left="1440" w:hanging="1440"/>
        <w:rPr>
          <w:rFonts w:ascii="Times New Roman" w:hAnsi="Times New Roman" w:cs="Times New Roman"/>
          <w:b/>
          <w:sz w:val="24"/>
          <w:u w:val="single"/>
        </w:rPr>
      </w:pPr>
      <w:r w:rsidRPr="005758F9">
        <w:rPr>
          <w:rFonts w:ascii="Times New Roman" w:hAnsi="Times New Roman" w:cs="Times New Roman"/>
          <w:b/>
          <w:sz w:val="24"/>
          <w:u w:val="single"/>
        </w:rPr>
        <w:t>PROCEDURE:</w:t>
      </w:r>
    </w:p>
    <w:p w14:paraId="54F9BE3C" w14:textId="77777777" w:rsidR="00D43DFF" w:rsidRPr="00E57CDB" w:rsidRDefault="00D43DFF" w:rsidP="005758F9">
      <w:pPr>
        <w:shd w:val="clear" w:color="auto" w:fill="FFFFFF"/>
        <w:spacing w:before="48"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E57CDB">
        <w:rPr>
          <w:rFonts w:ascii="Times New Roman" w:eastAsia="Times New Roman" w:hAnsi="Times New Roman" w:cs="Times New Roman"/>
          <w:color w:val="000000"/>
        </w:rPr>
        <w:t xml:space="preserve">For each staff person, IMS </w:t>
      </w:r>
      <w:r w:rsidR="005758F9" w:rsidRPr="00E57CDB">
        <w:rPr>
          <w:rFonts w:ascii="Times New Roman" w:eastAsia="Times New Roman" w:hAnsi="Times New Roman" w:cs="Times New Roman"/>
          <w:color w:val="000000"/>
        </w:rPr>
        <w:t xml:space="preserve">will maintain </w:t>
      </w:r>
      <w:r w:rsidRPr="00E57CDB">
        <w:rPr>
          <w:rFonts w:ascii="Times New Roman" w:eastAsia="Times New Roman" w:hAnsi="Times New Roman" w:cs="Times New Roman"/>
          <w:color w:val="000000"/>
        </w:rPr>
        <w:t>a personnel file that includes:</w:t>
      </w:r>
    </w:p>
    <w:p w14:paraId="0C03EF06" w14:textId="77777777" w:rsidR="00D43DFF" w:rsidRPr="00E57CDB" w:rsidRDefault="00E57CDB" w:rsidP="00E57CDB">
      <w:pPr>
        <w:pStyle w:val="ListParagraph"/>
        <w:numPr>
          <w:ilvl w:val="0"/>
          <w:numId w:val="6"/>
        </w:numPr>
        <w:shd w:val="clear" w:color="auto" w:fill="FFFFFF"/>
        <w:spacing w:before="48" w:after="120"/>
        <w:rPr>
          <w:color w:val="000000"/>
        </w:rPr>
      </w:pPr>
      <w:r>
        <w:rPr>
          <w:color w:val="000000"/>
        </w:rPr>
        <w:t>V</w:t>
      </w:r>
      <w:r w:rsidR="00D43DFF" w:rsidRPr="00E57CDB">
        <w:rPr>
          <w:color w:val="000000"/>
        </w:rPr>
        <w:t>erification of the staff person's qualifications required for the position including training, education, practicum or internship agreement, licensure,</w:t>
      </w:r>
      <w:r w:rsidR="00001AA0" w:rsidRPr="00E57CDB">
        <w:rPr>
          <w:color w:val="000000"/>
        </w:rPr>
        <w:t xml:space="preserve"> degrees,</w:t>
      </w:r>
      <w:r w:rsidR="00D43DFF" w:rsidRPr="00E57CDB">
        <w:rPr>
          <w:color w:val="000000"/>
        </w:rPr>
        <w:t xml:space="preserve"> and any other required qualifications;</w:t>
      </w:r>
    </w:p>
    <w:p w14:paraId="0DF569E3" w14:textId="77777777" w:rsidR="00D43DFF" w:rsidRPr="00E57CDB" w:rsidRDefault="00E57CDB" w:rsidP="00E57CDB">
      <w:pPr>
        <w:pStyle w:val="ListParagraph"/>
        <w:numPr>
          <w:ilvl w:val="0"/>
          <w:numId w:val="6"/>
        </w:numPr>
        <w:shd w:val="clear" w:color="auto" w:fill="FFFFFF"/>
        <w:spacing w:before="48" w:after="120"/>
        <w:rPr>
          <w:color w:val="000000"/>
        </w:rPr>
      </w:pPr>
      <w:r>
        <w:rPr>
          <w:color w:val="000000"/>
        </w:rPr>
        <w:t>D</w:t>
      </w:r>
      <w:r w:rsidR="00D43DFF" w:rsidRPr="00E57CDB">
        <w:rPr>
          <w:color w:val="000000"/>
        </w:rPr>
        <w:t>ocumentation related to the staff person's background study;</w:t>
      </w:r>
    </w:p>
    <w:p w14:paraId="1AEBDF7E" w14:textId="77777777" w:rsidR="00E57CDB" w:rsidRPr="00E57CDB" w:rsidRDefault="00E57CDB" w:rsidP="00E57CDB">
      <w:pPr>
        <w:pStyle w:val="ListParagraph"/>
        <w:numPr>
          <w:ilvl w:val="0"/>
          <w:numId w:val="6"/>
        </w:numPr>
        <w:shd w:val="clear" w:color="auto" w:fill="FFFFFF"/>
        <w:spacing w:before="48" w:after="120"/>
        <w:rPr>
          <w:color w:val="000000"/>
        </w:rPr>
      </w:pPr>
      <w:r>
        <w:rPr>
          <w:color w:val="000000"/>
        </w:rPr>
        <w:t>T</w:t>
      </w:r>
      <w:r w:rsidR="00D43DFF" w:rsidRPr="00E57CDB">
        <w:rPr>
          <w:color w:val="000000"/>
        </w:rPr>
        <w:t>he hiring date of the staff person;</w:t>
      </w:r>
    </w:p>
    <w:p w14:paraId="65E996D3" w14:textId="77777777" w:rsidR="00D43DFF" w:rsidRPr="00E57CDB" w:rsidRDefault="00E57CDB" w:rsidP="00E57CDB">
      <w:pPr>
        <w:pStyle w:val="ListParagraph"/>
        <w:numPr>
          <w:ilvl w:val="0"/>
          <w:numId w:val="6"/>
        </w:numPr>
        <w:shd w:val="clear" w:color="auto" w:fill="FFFFFF"/>
        <w:spacing w:before="48" w:after="120"/>
        <w:rPr>
          <w:color w:val="000000"/>
        </w:rPr>
      </w:pPr>
      <w:r>
        <w:rPr>
          <w:color w:val="000000"/>
        </w:rPr>
        <w:t>D</w:t>
      </w:r>
      <w:r w:rsidR="00001AA0" w:rsidRPr="00E57CDB">
        <w:rPr>
          <w:color w:val="000000"/>
        </w:rPr>
        <w:t>ocumentation of new staff orientation completion,</w:t>
      </w:r>
    </w:p>
    <w:p w14:paraId="4D4C0361" w14:textId="77777777" w:rsidR="00D43DFF" w:rsidRPr="00E57CDB" w:rsidRDefault="00E57CDB" w:rsidP="00E57CDB">
      <w:pPr>
        <w:pStyle w:val="ListParagraph"/>
        <w:numPr>
          <w:ilvl w:val="0"/>
          <w:numId w:val="6"/>
        </w:numPr>
        <w:shd w:val="clear" w:color="auto" w:fill="FFFFFF"/>
        <w:spacing w:before="48" w:after="120"/>
        <w:rPr>
          <w:color w:val="000000"/>
        </w:rPr>
      </w:pPr>
      <w:r>
        <w:rPr>
          <w:color w:val="000000"/>
        </w:rPr>
        <w:t>A</w:t>
      </w:r>
      <w:r w:rsidR="00D43DFF" w:rsidRPr="00E57CDB">
        <w:rPr>
          <w:color w:val="000000"/>
        </w:rPr>
        <w:t xml:space="preserve"> description of the staff person's job responsibilities,</w:t>
      </w:r>
    </w:p>
    <w:p w14:paraId="782A7B33" w14:textId="77777777" w:rsidR="00D43DFF" w:rsidRPr="00E57CDB" w:rsidRDefault="00E57CDB" w:rsidP="00E57CDB">
      <w:pPr>
        <w:pStyle w:val="ListParagraph"/>
        <w:numPr>
          <w:ilvl w:val="0"/>
          <w:numId w:val="6"/>
        </w:numPr>
        <w:shd w:val="clear" w:color="auto" w:fill="FFFFFF"/>
        <w:spacing w:before="48" w:after="120"/>
        <w:rPr>
          <w:color w:val="000000"/>
        </w:rPr>
      </w:pPr>
      <w:r>
        <w:rPr>
          <w:color w:val="000000"/>
        </w:rPr>
        <w:t>T</w:t>
      </w:r>
      <w:r w:rsidR="00D43DFF" w:rsidRPr="00E57CDB">
        <w:rPr>
          <w:color w:val="000000"/>
        </w:rPr>
        <w:t>he date that the staff person's specific duties and responsibilities became effective, including the date that the staff person began having direct contact with clients;</w:t>
      </w:r>
    </w:p>
    <w:p w14:paraId="10C54100" w14:textId="77777777" w:rsidR="00D43DFF" w:rsidRPr="00E57CDB" w:rsidRDefault="00E57CDB" w:rsidP="00E57CDB">
      <w:pPr>
        <w:pStyle w:val="ListParagraph"/>
        <w:numPr>
          <w:ilvl w:val="0"/>
          <w:numId w:val="6"/>
        </w:numPr>
        <w:shd w:val="clear" w:color="auto" w:fill="FFFFFF"/>
        <w:spacing w:before="48" w:after="120"/>
        <w:rPr>
          <w:color w:val="000000"/>
        </w:rPr>
      </w:pPr>
      <w:r>
        <w:rPr>
          <w:color w:val="000000"/>
        </w:rPr>
        <w:t>D</w:t>
      </w:r>
      <w:r w:rsidR="00D43DFF" w:rsidRPr="00E57CDB">
        <w:rPr>
          <w:color w:val="000000"/>
        </w:rPr>
        <w:t xml:space="preserve">ocumentation of the staff person's training </w:t>
      </w:r>
    </w:p>
    <w:p w14:paraId="7A5B5F02" w14:textId="77777777" w:rsidR="00D43DFF" w:rsidRPr="00E57CDB" w:rsidRDefault="00E57CDB" w:rsidP="00E57CDB">
      <w:pPr>
        <w:pStyle w:val="ListParagraph"/>
        <w:numPr>
          <w:ilvl w:val="0"/>
          <w:numId w:val="6"/>
        </w:numPr>
        <w:shd w:val="clear" w:color="auto" w:fill="FFFFFF"/>
        <w:spacing w:before="48" w:after="120"/>
        <w:rPr>
          <w:color w:val="000000"/>
        </w:rPr>
      </w:pPr>
      <w:r>
        <w:rPr>
          <w:color w:val="000000"/>
        </w:rPr>
        <w:t>A</w:t>
      </w:r>
      <w:r w:rsidR="00D43DFF" w:rsidRPr="00E57CDB">
        <w:rPr>
          <w:color w:val="000000"/>
        </w:rPr>
        <w:t xml:space="preserve"> verification copy of license renewals that the staff person completed during the staff person's employment;</w:t>
      </w:r>
    </w:p>
    <w:p w14:paraId="1E58D0E8" w14:textId="77777777" w:rsidR="00D43DFF" w:rsidRPr="00E57CDB" w:rsidRDefault="00E57CDB" w:rsidP="00E57CDB">
      <w:pPr>
        <w:pStyle w:val="ListParagraph"/>
        <w:numPr>
          <w:ilvl w:val="0"/>
          <w:numId w:val="6"/>
        </w:numPr>
        <w:shd w:val="clear" w:color="auto" w:fill="FFFFFF"/>
        <w:spacing w:before="48" w:after="120"/>
        <w:rPr>
          <w:color w:val="000000"/>
        </w:rPr>
      </w:pPr>
      <w:r>
        <w:rPr>
          <w:color w:val="000000"/>
        </w:rPr>
        <w:t>A</w:t>
      </w:r>
      <w:r w:rsidR="00D43DFF" w:rsidRPr="00E57CDB">
        <w:rPr>
          <w:color w:val="000000"/>
        </w:rPr>
        <w:t xml:space="preserve">nnual job performance evaluations; </w:t>
      </w:r>
      <w:r w:rsidR="00001AA0" w:rsidRPr="00E57CDB">
        <w:rPr>
          <w:color w:val="000000"/>
        </w:rPr>
        <w:t xml:space="preserve">merits, awards, </w:t>
      </w:r>
      <w:r w:rsidR="00D43DFF" w:rsidRPr="00E57CDB">
        <w:rPr>
          <w:color w:val="000000"/>
        </w:rPr>
        <w:t>and</w:t>
      </w:r>
    </w:p>
    <w:p w14:paraId="50530D73" w14:textId="77777777" w:rsidR="00D43DFF" w:rsidRPr="00E57CDB" w:rsidRDefault="00E57CDB" w:rsidP="00E57CDB">
      <w:pPr>
        <w:pStyle w:val="ListParagraph"/>
        <w:numPr>
          <w:ilvl w:val="0"/>
          <w:numId w:val="6"/>
        </w:numPr>
        <w:shd w:val="clear" w:color="auto" w:fill="FFFFFF"/>
        <w:spacing w:before="48" w:after="120"/>
        <w:rPr>
          <w:color w:val="000000"/>
        </w:rPr>
      </w:pPr>
      <w:r>
        <w:rPr>
          <w:color w:val="000000"/>
        </w:rPr>
        <w:t>I</w:t>
      </w:r>
      <w:r w:rsidR="00D43DFF" w:rsidRPr="00E57CDB">
        <w:rPr>
          <w:color w:val="000000"/>
        </w:rPr>
        <w:t>f applicable, the staff person's alleged and substantiated violations IMS’s policies and response.</w:t>
      </w:r>
    </w:p>
    <w:p w14:paraId="1D37E552" w14:textId="77777777" w:rsidR="00D43DFF" w:rsidRPr="00E57CDB" w:rsidRDefault="00D43DFF" w:rsidP="00E57CDB">
      <w:pPr>
        <w:shd w:val="clear" w:color="auto" w:fill="FFFFFF"/>
        <w:spacing w:before="48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57CDB">
        <w:rPr>
          <w:rFonts w:ascii="Times New Roman" w:hAnsi="Times New Roman" w:cs="Times New Roman"/>
          <w:color w:val="000000"/>
          <w:sz w:val="24"/>
          <w:szCs w:val="24"/>
        </w:rPr>
        <w:t xml:space="preserve">All personnel files are readily accessible for the commissioner's review. </w:t>
      </w:r>
    </w:p>
    <w:p w14:paraId="04654DE3" w14:textId="77777777" w:rsidR="00B822DE" w:rsidRPr="00E57CDB" w:rsidRDefault="00B822DE" w:rsidP="00B822DE">
      <w:pPr>
        <w:shd w:val="clear" w:color="auto" w:fill="FFFFFF"/>
        <w:spacing w:before="48" w:after="120" w:line="240" w:lineRule="auto"/>
        <w:ind w:firstLine="480"/>
        <w:rPr>
          <w:rFonts w:ascii="Times New Roman" w:eastAsia="Times New Roman" w:hAnsi="Times New Roman" w:cs="Times New Roman"/>
          <w:color w:val="000000"/>
        </w:rPr>
      </w:pPr>
      <w:r w:rsidRPr="00E57CDB">
        <w:rPr>
          <w:rFonts w:ascii="Times New Roman" w:eastAsia="Times New Roman" w:hAnsi="Times New Roman" w:cs="Times New Roman"/>
          <w:color w:val="000000"/>
        </w:rPr>
        <w:t>"Staff person" means an individual who works under a license holder's direction or under a contract with a license holder. Staff person includes an intern, consultant, contractor, individual who works part-time, and an individual who does not provide direct contact services to clients. Staff person includes a volunteer who provides treatment services to a client or a volunteer whom the license holder regards as a staff person for the purpose of meeting staffing or service delivery requirements. A staff person must be 18 years of age or older.</w:t>
      </w:r>
    </w:p>
    <w:p w14:paraId="3D69C1CD" w14:textId="77777777" w:rsidR="00001AA0" w:rsidRPr="005758F9" w:rsidRDefault="00001AA0" w:rsidP="00001AA0">
      <w:pPr>
        <w:tabs>
          <w:tab w:val="left" w:pos="360"/>
          <w:tab w:val="left" w:pos="2880"/>
          <w:tab w:val="left" w:pos="6480"/>
          <w:tab w:val="left" w:pos="7920"/>
        </w:tabs>
        <w:rPr>
          <w:rFonts w:ascii="Times New Roman" w:hAnsi="Times New Roman" w:cs="Times New Roman"/>
          <w:b/>
          <w:sz w:val="24"/>
          <w:u w:val="single"/>
        </w:rPr>
      </w:pPr>
      <w:r w:rsidRPr="005758F9">
        <w:rPr>
          <w:rFonts w:ascii="Times New Roman" w:hAnsi="Times New Roman" w:cs="Times New Roman"/>
          <w:b/>
          <w:sz w:val="24"/>
          <w:u w:val="single"/>
        </w:rPr>
        <w:t>R</w:t>
      </w:r>
      <w:r w:rsidR="005758F9">
        <w:rPr>
          <w:rFonts w:ascii="Times New Roman" w:hAnsi="Times New Roman" w:cs="Times New Roman"/>
          <w:b/>
          <w:sz w:val="24"/>
          <w:u w:val="single"/>
        </w:rPr>
        <w:t>ESPONSIBILITY</w:t>
      </w:r>
      <w:r w:rsidRPr="005758F9">
        <w:rPr>
          <w:rFonts w:ascii="Times New Roman" w:hAnsi="Times New Roman" w:cs="Times New Roman"/>
          <w:b/>
          <w:sz w:val="24"/>
          <w:u w:val="single"/>
        </w:rPr>
        <w:t>:</w:t>
      </w:r>
    </w:p>
    <w:p w14:paraId="1D3CA220" w14:textId="77777777" w:rsidR="00001AA0" w:rsidRPr="00001AA0" w:rsidRDefault="00001AA0" w:rsidP="00001AA0">
      <w:pPr>
        <w:tabs>
          <w:tab w:val="left" w:pos="360"/>
          <w:tab w:val="left" w:pos="2880"/>
          <w:tab w:val="left" w:pos="6480"/>
          <w:tab w:val="left" w:pos="7920"/>
        </w:tabs>
        <w:rPr>
          <w:rFonts w:ascii="Times New Roman" w:hAnsi="Times New Roman" w:cs="Times New Roman"/>
          <w:sz w:val="24"/>
        </w:rPr>
      </w:pPr>
      <w:r w:rsidRPr="00001AA0">
        <w:rPr>
          <w:rFonts w:ascii="Times New Roman" w:hAnsi="Times New Roman" w:cs="Times New Roman"/>
          <w:sz w:val="24"/>
        </w:rPr>
        <w:t>Each staff</w:t>
      </w:r>
      <w:r w:rsidR="00E57CDB">
        <w:rPr>
          <w:rFonts w:ascii="Times New Roman" w:hAnsi="Times New Roman" w:cs="Times New Roman"/>
          <w:sz w:val="24"/>
        </w:rPr>
        <w:t xml:space="preserve"> i</w:t>
      </w:r>
      <w:r w:rsidRPr="00001AA0">
        <w:rPr>
          <w:rFonts w:ascii="Times New Roman" w:hAnsi="Times New Roman" w:cs="Times New Roman"/>
          <w:sz w:val="24"/>
        </w:rPr>
        <w:t xml:space="preserve">s responsible for forwarding copies of above items to administration for inclusion in personnel file.  </w:t>
      </w:r>
    </w:p>
    <w:p w14:paraId="3A24787F" w14:textId="77777777" w:rsidR="00001AA0" w:rsidRPr="00001AA0" w:rsidRDefault="00001AA0" w:rsidP="00001AA0">
      <w:pPr>
        <w:tabs>
          <w:tab w:val="left" w:pos="360"/>
          <w:tab w:val="left" w:pos="2880"/>
          <w:tab w:val="left" w:pos="6480"/>
          <w:tab w:val="left" w:pos="7920"/>
        </w:tabs>
        <w:rPr>
          <w:rFonts w:ascii="Times New Roman" w:hAnsi="Times New Roman" w:cs="Times New Roman"/>
          <w:sz w:val="24"/>
        </w:rPr>
      </w:pPr>
      <w:r w:rsidRPr="00001AA0">
        <w:rPr>
          <w:rFonts w:ascii="Times New Roman" w:hAnsi="Times New Roman" w:cs="Times New Roman"/>
          <w:sz w:val="24"/>
        </w:rPr>
        <w:t>The Executive Director, Adult Mental Health Treatment Services Director, or designee shall review privileging files at least annually to ensure appropriate staff credentials and maintenance.</w:t>
      </w:r>
    </w:p>
    <w:p w14:paraId="242F75EE" w14:textId="77777777" w:rsidR="00BA19DC" w:rsidRDefault="00BA19DC" w:rsidP="008D42E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5"/>
          <w:szCs w:val="25"/>
        </w:rPr>
      </w:pPr>
    </w:p>
    <w:sectPr w:rsidR="00BA1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5508"/>
    <w:multiLevelType w:val="hybridMultilevel"/>
    <w:tmpl w:val="B4D4B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DFA977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5392"/>
    <w:multiLevelType w:val="hybridMultilevel"/>
    <w:tmpl w:val="78DC2022"/>
    <w:lvl w:ilvl="0" w:tplc="244859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6E2E6D"/>
    <w:multiLevelType w:val="multilevel"/>
    <w:tmpl w:val="6C30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ACF4B30"/>
    <w:multiLevelType w:val="hybridMultilevel"/>
    <w:tmpl w:val="4D1ED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1006E"/>
    <w:multiLevelType w:val="hybridMultilevel"/>
    <w:tmpl w:val="06B22736"/>
    <w:lvl w:ilvl="0" w:tplc="7E18F2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115252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89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2779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2553322">
    <w:abstractNumId w:val="0"/>
  </w:num>
  <w:num w:numId="5" w16cid:durableId="982543665">
    <w:abstractNumId w:val="3"/>
  </w:num>
  <w:num w:numId="6" w16cid:durableId="1331248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EB"/>
    <w:rsid w:val="00001AA0"/>
    <w:rsid w:val="004046BA"/>
    <w:rsid w:val="00440459"/>
    <w:rsid w:val="005758F9"/>
    <w:rsid w:val="008D42EB"/>
    <w:rsid w:val="0092068D"/>
    <w:rsid w:val="00B822DE"/>
    <w:rsid w:val="00BA19DC"/>
    <w:rsid w:val="00CB6CD3"/>
    <w:rsid w:val="00D43DFF"/>
    <w:rsid w:val="00DC7C43"/>
    <w:rsid w:val="00E5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7F4E"/>
  <w15:chartTrackingRefBased/>
  <w15:docId w15:val="{2A503C85-94F8-4E92-852D-E069834F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4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7C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3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D52F-8E72-4501-A075-20C899B3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tbucknell</dc:creator>
  <cp:keywords/>
  <dc:description/>
  <cp:lastModifiedBy>Bucknell, Tessa</cp:lastModifiedBy>
  <cp:revision>2</cp:revision>
  <cp:lastPrinted>2022-09-06T20:17:00Z</cp:lastPrinted>
  <dcterms:created xsi:type="dcterms:W3CDTF">2024-04-11T00:50:00Z</dcterms:created>
  <dcterms:modified xsi:type="dcterms:W3CDTF">2024-04-11T00:50:00Z</dcterms:modified>
</cp:coreProperties>
</file>